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2720"/>
        <w:gridCol w:w="1800"/>
        <w:gridCol w:w="1480"/>
        <w:gridCol w:w="1540"/>
        <w:gridCol w:w="1540"/>
        <w:gridCol w:w="1283"/>
      </w:tblGrid>
      <w:tr w:rsidR="00687678" w:rsidRPr="00687678" w:rsidTr="00687678">
        <w:trPr>
          <w:trHeight w:val="30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Приложение  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87678" w:rsidRPr="00687678" w:rsidTr="00687678">
        <w:trPr>
          <w:trHeight w:val="82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 xml:space="preserve">к программе "Развитие культуры,  спорта и молодежной политики в Кингисеппском муниципальном районе  </w:t>
            </w:r>
            <w:bookmarkStart w:id="0" w:name="_GoBack"/>
            <w:bookmarkEnd w:id="0"/>
            <w:r w:rsidRPr="00687678">
              <w:rPr>
                <w:rFonts w:eastAsia="Times New Roman"/>
                <w:sz w:val="20"/>
                <w:szCs w:val="20"/>
                <w:lang w:eastAsia="ru-RU"/>
              </w:rPr>
              <w:t xml:space="preserve"> на 2014-2016 годы"</w:t>
            </w:r>
          </w:p>
        </w:tc>
      </w:tr>
      <w:tr w:rsidR="00687678" w:rsidRPr="00687678" w:rsidTr="00687678">
        <w:trPr>
          <w:trHeight w:val="255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87678" w:rsidRPr="00687678" w:rsidTr="00687678">
        <w:trPr>
          <w:trHeight w:val="315"/>
        </w:trPr>
        <w:tc>
          <w:tcPr>
            <w:tcW w:w="103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         Паспорт подпрограммы</w:t>
            </w:r>
          </w:p>
        </w:tc>
      </w:tr>
      <w:tr w:rsidR="00687678" w:rsidRPr="00687678" w:rsidTr="00687678">
        <w:trPr>
          <w:trHeight w:val="30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87678" w:rsidRPr="00687678" w:rsidTr="00687678">
        <w:trPr>
          <w:trHeight w:val="547"/>
        </w:trPr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</w:t>
            </w:r>
          </w:p>
        </w:tc>
        <w:tc>
          <w:tcPr>
            <w:tcW w:w="76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Развитие молодёжной политики в муниципальном районе на 2014- 2016 годы</w:t>
            </w:r>
          </w:p>
        </w:tc>
      </w:tr>
      <w:tr w:rsidR="00687678" w:rsidRPr="00687678" w:rsidTr="00687678">
        <w:trPr>
          <w:trHeight w:val="555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Цель подпрограммы</w:t>
            </w:r>
          </w:p>
        </w:tc>
        <w:tc>
          <w:tcPr>
            <w:tcW w:w="76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Создание условия для развития и реализация потенциала молодёжи Кингисеппского района.</w:t>
            </w:r>
          </w:p>
        </w:tc>
      </w:tr>
      <w:tr w:rsidR="00687678" w:rsidRPr="00687678" w:rsidTr="00687678">
        <w:trPr>
          <w:trHeight w:val="705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76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Администрация МО "Кингисеппский муниципальный район"</w:t>
            </w:r>
          </w:p>
        </w:tc>
      </w:tr>
      <w:tr w:rsidR="00687678" w:rsidRPr="00687678" w:rsidTr="00687678">
        <w:trPr>
          <w:trHeight w:val="545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Задачи подпрограммы</w:t>
            </w:r>
          </w:p>
        </w:tc>
        <w:tc>
          <w:tcPr>
            <w:tcW w:w="76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1.Организация и проведение районных молодежных мероприятий                                              2.Участие в молодежных мероприятиях различного уровня</w:t>
            </w:r>
          </w:p>
        </w:tc>
      </w:tr>
      <w:tr w:rsidR="00687678" w:rsidRPr="00687678" w:rsidTr="00687678">
        <w:trPr>
          <w:trHeight w:val="425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Сроки реализации подпрограммы</w:t>
            </w:r>
          </w:p>
        </w:tc>
        <w:tc>
          <w:tcPr>
            <w:tcW w:w="76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2014-2016 годы</w:t>
            </w:r>
          </w:p>
        </w:tc>
      </w:tr>
      <w:tr w:rsidR="00687678" w:rsidRPr="00687678" w:rsidTr="00687678">
        <w:trPr>
          <w:trHeight w:val="405"/>
        </w:trPr>
        <w:tc>
          <w:tcPr>
            <w:tcW w:w="2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58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687678" w:rsidRPr="00687678" w:rsidTr="00687678">
        <w:trPr>
          <w:trHeight w:val="381"/>
        </w:trPr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687678" w:rsidRPr="00687678" w:rsidTr="00687678">
        <w:trPr>
          <w:trHeight w:val="435"/>
        </w:trPr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12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687678" w:rsidRPr="00687678" w:rsidTr="00687678">
        <w:trPr>
          <w:trHeight w:val="360"/>
        </w:trPr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87678" w:rsidRPr="00687678" w:rsidTr="00687678">
        <w:trPr>
          <w:trHeight w:val="1164"/>
        </w:trPr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7678" w:rsidRPr="00687678" w:rsidTr="00687678">
        <w:trPr>
          <w:trHeight w:val="1124"/>
        </w:trPr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687678" w:rsidRPr="00687678" w:rsidTr="00687678">
        <w:trPr>
          <w:trHeight w:val="673"/>
        </w:trPr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7678" w:rsidRPr="00687678" w:rsidTr="00687678">
        <w:trPr>
          <w:trHeight w:val="1335"/>
        </w:trPr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7678" w:rsidRPr="00687678" w:rsidTr="00687678">
        <w:trPr>
          <w:trHeight w:val="720"/>
        </w:trPr>
        <w:tc>
          <w:tcPr>
            <w:tcW w:w="2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</w:tr>
      <w:tr w:rsidR="00687678" w:rsidRPr="00687678" w:rsidTr="00687678">
        <w:trPr>
          <w:trHeight w:val="3151"/>
        </w:trPr>
        <w:tc>
          <w:tcPr>
            <w:tcW w:w="2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87678" w:rsidRPr="00687678" w:rsidRDefault="00687678" w:rsidP="00687678">
            <w:pPr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687678">
              <w:rPr>
                <w:rFonts w:eastAsia="Times New Roman"/>
                <w:sz w:val="20"/>
                <w:szCs w:val="20"/>
                <w:lang w:eastAsia="ru-RU"/>
              </w:rPr>
              <w:t xml:space="preserve"> 1. Организация досуга и свободного времени молодёжи Кингисеппского района;                                                      </w:t>
            </w:r>
            <w:r w:rsidRPr="00687678">
              <w:rPr>
                <w:rFonts w:eastAsia="Times New Roman"/>
                <w:sz w:val="20"/>
                <w:szCs w:val="20"/>
                <w:lang w:eastAsia="ru-RU"/>
              </w:rPr>
              <w:br/>
              <w:t xml:space="preserve"> 2. Повышение духовно - нравственного, патриотического, интеллектуального и творческого потенциала молодого поколения;</w:t>
            </w:r>
            <w:r w:rsidRPr="00687678">
              <w:rPr>
                <w:rFonts w:eastAsia="Times New Roman"/>
                <w:sz w:val="20"/>
                <w:szCs w:val="20"/>
                <w:lang w:eastAsia="ru-RU"/>
              </w:rPr>
              <w:br/>
              <w:t xml:space="preserve"> 3. Повышение социального взаимопонимания, толерантности в молодежной среде;</w:t>
            </w:r>
            <w:r w:rsidRPr="00687678">
              <w:rPr>
                <w:rFonts w:eastAsia="Times New Roman"/>
                <w:sz w:val="20"/>
                <w:szCs w:val="20"/>
                <w:lang w:eastAsia="ru-RU"/>
              </w:rPr>
              <w:br/>
              <w:t>4. Социальная реабилитация молодежи из групп социального риска,</w:t>
            </w:r>
            <w:r w:rsidRPr="00687678">
              <w:rPr>
                <w:rFonts w:eastAsia="Times New Roman"/>
                <w:sz w:val="20"/>
                <w:szCs w:val="20"/>
                <w:lang w:eastAsia="ru-RU"/>
              </w:rPr>
              <w:br/>
              <w:t>5.  Популяризация принципов здорового образа жизни, охрана здоровья молодежи;</w:t>
            </w:r>
            <w:r w:rsidRPr="00687678">
              <w:rPr>
                <w:rFonts w:eastAsia="Times New Roman"/>
                <w:sz w:val="20"/>
                <w:szCs w:val="20"/>
                <w:lang w:eastAsia="ru-RU"/>
              </w:rPr>
              <w:br/>
              <w:t>6. Увеличение охвата подростков и молодежи, вовлекаемых в мероприятия.</w:t>
            </w:r>
            <w:r w:rsidRPr="00687678">
              <w:rPr>
                <w:rFonts w:eastAsia="Times New Roman"/>
                <w:sz w:val="20"/>
                <w:szCs w:val="20"/>
                <w:lang w:eastAsia="ru-RU"/>
              </w:rPr>
              <w:br/>
              <w:t>7. Повышение профессионального мастерства  специалистов в сфере молодёжной политике.</w:t>
            </w:r>
          </w:p>
        </w:tc>
      </w:tr>
    </w:tbl>
    <w:p w:rsidR="00911442" w:rsidRPr="00687678" w:rsidRDefault="00911442" w:rsidP="00687678"/>
    <w:sectPr w:rsidR="00911442" w:rsidRPr="00687678" w:rsidSect="00EB5EEF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687678"/>
    <w:rsid w:val="00911442"/>
    <w:rsid w:val="00AC5E71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2014-01-14T17:51:00Z</dcterms:created>
  <dcterms:modified xsi:type="dcterms:W3CDTF">2014-01-14T17:51:00Z</dcterms:modified>
</cp:coreProperties>
</file>